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B2" w:rsidRDefault="00207C8F">
      <w:pPr>
        <w:pStyle w:val="BodyText"/>
        <w:ind w:left="113" w:firstLine="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4957753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753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1B2" w:rsidRDefault="001571B2">
      <w:pPr>
        <w:pStyle w:val="BodyText"/>
        <w:spacing w:before="11"/>
        <w:ind w:left="0" w:firstLine="0"/>
        <w:rPr>
          <w:rFonts w:ascii="Times New Roman"/>
          <w:sz w:val="23"/>
        </w:rPr>
      </w:pPr>
    </w:p>
    <w:p w:rsidR="009F7437" w:rsidRPr="009F7437" w:rsidRDefault="00207C8F" w:rsidP="009F7437">
      <w:pPr>
        <w:spacing w:before="37" w:line="228" w:lineRule="auto"/>
        <w:ind w:left="113" w:right="1404"/>
        <w:rPr>
          <w:b/>
          <w:sz w:val="36"/>
        </w:rPr>
      </w:pPr>
      <w:r>
        <w:rPr>
          <w:b/>
          <w:color w:val="E47116"/>
          <w:sz w:val="36"/>
        </w:rPr>
        <w:t>CHILD SAFE STANDARD 1: KEY ACTIVITIES OF A SCHOOL CHILD SAFETY OFFICER/LEADER ROLE</w:t>
      </w:r>
    </w:p>
    <w:p w:rsidR="001571B2" w:rsidRDefault="009F7437">
      <w:pPr>
        <w:pStyle w:val="BodyText"/>
        <w:spacing w:before="237"/>
        <w:ind w:left="113" w:firstLine="0"/>
      </w:pPr>
      <w:r>
        <w:rPr>
          <w:color w:val="202020"/>
        </w:rPr>
        <w:t>Bro</w:t>
      </w:r>
      <w:r w:rsidR="00207C8F">
        <w:rPr>
          <w:color w:val="202020"/>
        </w:rPr>
        <w:t xml:space="preserve">ad areas of the </w:t>
      </w:r>
      <w:r w:rsidR="00207C8F" w:rsidRPr="009F7437">
        <w:rPr>
          <w:noProof/>
          <w:color w:val="202020"/>
        </w:rPr>
        <w:t>role</w:t>
      </w:r>
      <w:r w:rsidR="00207C8F">
        <w:rPr>
          <w:color w:val="202020"/>
        </w:rPr>
        <w:t xml:space="preserve"> are to:</w:t>
      </w:r>
    </w:p>
    <w:p w:rsidR="001571B2" w:rsidRDefault="001571B2">
      <w:pPr>
        <w:pStyle w:val="BodyText"/>
        <w:spacing w:before="6"/>
        <w:ind w:left="0" w:firstLine="0"/>
        <w:rPr>
          <w:sz w:val="14"/>
        </w:rPr>
      </w:pPr>
    </w:p>
    <w:p w:rsidR="001571B2" w:rsidRDefault="00207C8F">
      <w:pPr>
        <w:pStyle w:val="Heading1"/>
        <w:spacing w:before="1"/>
      </w:pPr>
      <w:r>
        <w:rPr>
          <w:color w:val="E47116"/>
        </w:rPr>
        <w:t>PROVIDE AUTHORITATIVE ADV</w:t>
      </w:r>
      <w:r>
        <w:rPr>
          <w:color w:val="E47116"/>
        </w:rPr>
        <w:t>ICE</w:t>
      </w:r>
    </w:p>
    <w:p w:rsidR="001571B2" w:rsidRDefault="00207C8F">
      <w:pPr>
        <w:pStyle w:val="ListParagraph"/>
        <w:numPr>
          <w:ilvl w:val="0"/>
          <w:numId w:val="1"/>
        </w:numPr>
        <w:tabs>
          <w:tab w:val="left" w:pos="473"/>
          <w:tab w:val="left" w:pos="475"/>
        </w:tabs>
        <w:rPr>
          <w:sz w:val="20"/>
        </w:rPr>
      </w:pPr>
      <w:r>
        <w:rPr>
          <w:color w:val="202020"/>
          <w:sz w:val="20"/>
        </w:rPr>
        <w:t>Act as a source of support, advice and expertise to staff on matters of child</w:t>
      </w:r>
      <w:r>
        <w:rPr>
          <w:color w:val="202020"/>
          <w:spacing w:val="-43"/>
          <w:sz w:val="20"/>
        </w:rPr>
        <w:t xml:space="preserve"> </w:t>
      </w:r>
      <w:r>
        <w:rPr>
          <w:color w:val="202020"/>
          <w:sz w:val="20"/>
        </w:rPr>
        <w:t>safety.</w:t>
      </w:r>
    </w:p>
    <w:p w:rsidR="001571B2" w:rsidRDefault="00207C8F">
      <w:pPr>
        <w:pStyle w:val="ListParagraph"/>
        <w:numPr>
          <w:ilvl w:val="0"/>
          <w:numId w:val="1"/>
        </w:numPr>
        <w:tabs>
          <w:tab w:val="left" w:pos="473"/>
          <w:tab w:val="left" w:pos="475"/>
        </w:tabs>
        <w:spacing w:before="103"/>
        <w:rPr>
          <w:sz w:val="20"/>
        </w:rPr>
      </w:pPr>
      <w:r>
        <w:rPr>
          <w:color w:val="202020"/>
          <w:sz w:val="20"/>
        </w:rPr>
        <w:t>Liaise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with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principal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school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leaders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maintain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visibility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child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safety.</w:t>
      </w:r>
    </w:p>
    <w:p w:rsidR="001571B2" w:rsidRDefault="00207C8F">
      <w:pPr>
        <w:pStyle w:val="ListParagraph"/>
        <w:numPr>
          <w:ilvl w:val="0"/>
          <w:numId w:val="1"/>
        </w:numPr>
        <w:tabs>
          <w:tab w:val="left" w:pos="475"/>
        </w:tabs>
        <w:spacing w:before="114" w:line="230" w:lineRule="auto"/>
        <w:ind w:right="329"/>
        <w:jc w:val="both"/>
        <w:rPr>
          <w:sz w:val="20"/>
        </w:rPr>
      </w:pPr>
      <w:r>
        <w:rPr>
          <w:color w:val="202020"/>
          <w:sz w:val="20"/>
        </w:rPr>
        <w:t xml:space="preserve">Lead the development of the school’s child safety culture, including being a </w:t>
      </w:r>
      <w:r>
        <w:rPr>
          <w:color w:val="202020"/>
          <w:sz w:val="20"/>
        </w:rPr>
        <w:t>child safety champion and providing coordination</w:t>
      </w:r>
      <w:r>
        <w:rPr>
          <w:color w:val="202020"/>
          <w:spacing w:val="-51"/>
          <w:sz w:val="20"/>
        </w:rPr>
        <w:t xml:space="preserve"> </w:t>
      </w:r>
      <w:r>
        <w:rPr>
          <w:color w:val="202020"/>
          <w:sz w:val="20"/>
        </w:rPr>
        <w:t>in communicating, implementing, monitoring, enhancing and reporting on strategies to embed a culture of child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safety.</w:t>
      </w:r>
    </w:p>
    <w:p w:rsidR="001571B2" w:rsidRDefault="001571B2">
      <w:pPr>
        <w:pStyle w:val="BodyText"/>
        <w:spacing w:before="8"/>
        <w:ind w:left="0" w:firstLine="0"/>
        <w:rPr>
          <w:sz w:val="14"/>
        </w:rPr>
      </w:pPr>
    </w:p>
    <w:p w:rsidR="001571B2" w:rsidRDefault="00207C8F">
      <w:pPr>
        <w:pStyle w:val="Heading1"/>
      </w:pPr>
      <w:r>
        <w:rPr>
          <w:color w:val="E47116"/>
        </w:rPr>
        <w:t>RAISE AWARENESS</w:t>
      </w:r>
    </w:p>
    <w:p w:rsidR="001571B2" w:rsidRDefault="00207C8F">
      <w:pPr>
        <w:pStyle w:val="ListParagraph"/>
        <w:numPr>
          <w:ilvl w:val="0"/>
          <w:numId w:val="1"/>
        </w:numPr>
        <w:tabs>
          <w:tab w:val="left" w:pos="473"/>
          <w:tab w:val="left" w:pos="475"/>
        </w:tabs>
        <w:spacing w:before="41"/>
        <w:rPr>
          <w:sz w:val="20"/>
        </w:rPr>
      </w:pPr>
      <w:r>
        <w:rPr>
          <w:color w:val="202020"/>
          <w:sz w:val="20"/>
        </w:rPr>
        <w:t>Ensure the school’s policies are known and used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appropriately.</w:t>
      </w:r>
    </w:p>
    <w:p w:rsidR="001571B2" w:rsidRDefault="00207C8F">
      <w:pPr>
        <w:pStyle w:val="ListParagraph"/>
        <w:numPr>
          <w:ilvl w:val="0"/>
          <w:numId w:val="1"/>
        </w:numPr>
        <w:tabs>
          <w:tab w:val="left" w:pos="473"/>
          <w:tab w:val="left" w:pos="475"/>
        </w:tabs>
        <w:spacing w:before="113" w:line="230" w:lineRule="auto"/>
        <w:ind w:right="121"/>
        <w:rPr>
          <w:sz w:val="20"/>
        </w:rPr>
      </w:pPr>
      <w:r>
        <w:rPr>
          <w:color w:val="202020"/>
          <w:sz w:val="20"/>
        </w:rPr>
        <w:t>Ensure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school’s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child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safety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policy</w:t>
      </w:r>
      <w:r>
        <w:rPr>
          <w:color w:val="202020"/>
          <w:spacing w:val="-4"/>
          <w:sz w:val="20"/>
        </w:rPr>
        <w:t xml:space="preserve"> </w:t>
      </w:r>
      <w:r w:rsidRPr="009F7437">
        <w:rPr>
          <w:noProof/>
          <w:color w:val="202020"/>
          <w:sz w:val="20"/>
        </w:rPr>
        <w:t>is</w:t>
      </w:r>
      <w:r w:rsidRPr="009F7437">
        <w:rPr>
          <w:noProof/>
          <w:color w:val="202020"/>
          <w:spacing w:val="-4"/>
          <w:sz w:val="20"/>
        </w:rPr>
        <w:t xml:space="preserve"> </w:t>
      </w:r>
      <w:r w:rsidRPr="009F7437">
        <w:rPr>
          <w:noProof/>
          <w:color w:val="202020"/>
          <w:sz w:val="20"/>
        </w:rPr>
        <w:t>reviewed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in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context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school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self-evaluation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undertaken as part of the school accountability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framework.</w:t>
      </w:r>
    </w:p>
    <w:p w:rsidR="001571B2" w:rsidRDefault="00207C8F">
      <w:pPr>
        <w:pStyle w:val="ListParagraph"/>
        <w:numPr>
          <w:ilvl w:val="0"/>
          <w:numId w:val="1"/>
        </w:numPr>
        <w:tabs>
          <w:tab w:val="left" w:pos="473"/>
          <w:tab w:val="left" w:pos="475"/>
        </w:tabs>
        <w:spacing w:before="120" w:line="228" w:lineRule="auto"/>
        <w:ind w:right="146"/>
        <w:rPr>
          <w:sz w:val="20"/>
        </w:rPr>
      </w:pPr>
      <w:r>
        <w:rPr>
          <w:color w:val="202020"/>
          <w:sz w:val="20"/>
        </w:rPr>
        <w:t>Ensure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child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protection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policy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is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available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publicly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parents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are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aware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fact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that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 xml:space="preserve">referrals about suspected abuse or neglect may </w:t>
      </w:r>
      <w:r w:rsidRPr="009F7437">
        <w:rPr>
          <w:noProof/>
          <w:color w:val="202020"/>
          <w:sz w:val="20"/>
        </w:rPr>
        <w:t>be made</w:t>
      </w:r>
      <w:r>
        <w:rPr>
          <w:color w:val="202020"/>
          <w:sz w:val="20"/>
        </w:rPr>
        <w:t xml:space="preserve"> and the role of the school in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z w:val="20"/>
        </w:rPr>
        <w:t>this.</w:t>
      </w:r>
    </w:p>
    <w:p w:rsidR="001571B2" w:rsidRDefault="00207C8F">
      <w:pPr>
        <w:pStyle w:val="ListParagraph"/>
        <w:numPr>
          <w:ilvl w:val="0"/>
          <w:numId w:val="1"/>
        </w:numPr>
        <w:tabs>
          <w:tab w:val="left" w:pos="473"/>
          <w:tab w:val="left" w:pos="475"/>
        </w:tabs>
        <w:spacing w:before="122" w:line="228" w:lineRule="auto"/>
        <w:ind w:right="412"/>
        <w:rPr>
          <w:sz w:val="20"/>
        </w:rPr>
      </w:pPr>
      <w:r>
        <w:rPr>
          <w:color w:val="202020"/>
          <w:sz w:val="20"/>
        </w:rPr>
        <w:t>Be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alert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specific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needs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children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in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need,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those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with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special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educational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needs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young carers.</w:t>
      </w:r>
    </w:p>
    <w:p w:rsidR="001571B2" w:rsidRDefault="00207C8F">
      <w:pPr>
        <w:pStyle w:val="ListParagraph"/>
        <w:numPr>
          <w:ilvl w:val="0"/>
          <w:numId w:val="1"/>
        </w:numPr>
        <w:tabs>
          <w:tab w:val="left" w:pos="473"/>
          <w:tab w:val="left" w:pos="475"/>
        </w:tabs>
        <w:spacing w:before="122" w:line="228" w:lineRule="auto"/>
        <w:ind w:right="371"/>
        <w:rPr>
          <w:sz w:val="20"/>
        </w:rPr>
      </w:pPr>
      <w:r>
        <w:rPr>
          <w:color w:val="202020"/>
          <w:sz w:val="20"/>
        </w:rPr>
        <w:t>Encourage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among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all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staff</w:t>
      </w:r>
      <w:r>
        <w:rPr>
          <w:color w:val="202020"/>
          <w:spacing w:val="-4"/>
          <w:sz w:val="20"/>
        </w:rPr>
        <w:t xml:space="preserve"> </w:t>
      </w:r>
      <w:r w:rsidRPr="009F7437">
        <w:rPr>
          <w:noProof/>
          <w:color w:val="202020"/>
          <w:sz w:val="20"/>
        </w:rPr>
        <w:t>a</w:t>
      </w:r>
      <w:r w:rsidRPr="009F7437">
        <w:rPr>
          <w:noProof/>
          <w:color w:val="202020"/>
          <w:spacing w:val="-6"/>
          <w:sz w:val="20"/>
        </w:rPr>
        <w:t xml:space="preserve"> </w:t>
      </w:r>
      <w:r w:rsidRPr="009F7437">
        <w:rPr>
          <w:noProof/>
          <w:color w:val="202020"/>
          <w:sz w:val="20"/>
        </w:rPr>
        <w:t>culture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listening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childr</w:t>
      </w:r>
      <w:r>
        <w:rPr>
          <w:color w:val="202020"/>
          <w:sz w:val="20"/>
        </w:rPr>
        <w:t>en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taking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account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their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wishes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and feelings in any measures to protect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them.</w:t>
      </w:r>
    </w:p>
    <w:p w:rsidR="001571B2" w:rsidRDefault="001571B2">
      <w:pPr>
        <w:pStyle w:val="BodyText"/>
        <w:spacing w:before="14"/>
        <w:ind w:left="0" w:firstLine="0"/>
        <w:rPr>
          <w:sz w:val="14"/>
        </w:rPr>
      </w:pPr>
    </w:p>
    <w:p w:rsidR="001571B2" w:rsidRDefault="00207C8F">
      <w:pPr>
        <w:pStyle w:val="Heading1"/>
      </w:pPr>
      <w:r>
        <w:rPr>
          <w:color w:val="E47116"/>
        </w:rPr>
        <w:t>TRAIN</w:t>
      </w:r>
    </w:p>
    <w:p w:rsidR="001571B2" w:rsidRDefault="00207C8F">
      <w:pPr>
        <w:pStyle w:val="ListParagraph"/>
        <w:numPr>
          <w:ilvl w:val="0"/>
          <w:numId w:val="1"/>
        </w:numPr>
        <w:tabs>
          <w:tab w:val="left" w:pos="473"/>
          <w:tab w:val="left" w:pos="475"/>
        </w:tabs>
        <w:rPr>
          <w:sz w:val="20"/>
        </w:rPr>
      </w:pPr>
      <w:r>
        <w:rPr>
          <w:color w:val="202020"/>
          <w:sz w:val="20"/>
        </w:rPr>
        <w:t>Being authoritative in providing advice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by:</w:t>
      </w:r>
    </w:p>
    <w:p w:rsidR="001571B2" w:rsidRDefault="00207C8F">
      <w:pPr>
        <w:pStyle w:val="ListParagraph"/>
        <w:numPr>
          <w:ilvl w:val="1"/>
          <w:numId w:val="1"/>
        </w:numPr>
        <w:tabs>
          <w:tab w:val="left" w:pos="1261"/>
          <w:tab w:val="left" w:pos="1262"/>
        </w:tabs>
        <w:spacing w:before="103"/>
        <w:rPr>
          <w:sz w:val="20"/>
        </w:rPr>
      </w:pPr>
      <w:r>
        <w:rPr>
          <w:color w:val="202020"/>
          <w:sz w:val="20"/>
        </w:rPr>
        <w:t>keeping their skills up to date with appropriate training carried out every two</w:t>
      </w:r>
      <w:r>
        <w:rPr>
          <w:color w:val="202020"/>
          <w:spacing w:val="-25"/>
          <w:sz w:val="20"/>
        </w:rPr>
        <w:t xml:space="preserve"> </w:t>
      </w:r>
      <w:r>
        <w:rPr>
          <w:color w:val="202020"/>
          <w:sz w:val="20"/>
        </w:rPr>
        <w:t>years</w:t>
      </w:r>
    </w:p>
    <w:p w:rsidR="001571B2" w:rsidRDefault="00207C8F">
      <w:pPr>
        <w:pStyle w:val="ListParagraph"/>
        <w:numPr>
          <w:ilvl w:val="1"/>
          <w:numId w:val="1"/>
        </w:numPr>
        <w:tabs>
          <w:tab w:val="left" w:pos="1262"/>
        </w:tabs>
        <w:spacing w:before="114" w:line="230" w:lineRule="auto"/>
        <w:ind w:right="108"/>
        <w:jc w:val="both"/>
        <w:rPr>
          <w:sz w:val="20"/>
        </w:rPr>
      </w:pPr>
      <w:r>
        <w:rPr>
          <w:color w:val="202020"/>
          <w:sz w:val="20"/>
        </w:rPr>
        <w:t>having a working knowledge of how the Department of Health and Human Services (DHHS) and Community Service Organisations conduct a child protection case conference to be</w:t>
      </w:r>
      <w:r>
        <w:rPr>
          <w:color w:val="202020"/>
          <w:spacing w:val="-47"/>
          <w:sz w:val="20"/>
        </w:rPr>
        <w:t xml:space="preserve"> </w:t>
      </w:r>
      <w:r>
        <w:rPr>
          <w:color w:val="202020"/>
          <w:sz w:val="20"/>
        </w:rPr>
        <w:t xml:space="preserve">able to attend and contribute to these </w:t>
      </w:r>
      <w:r w:rsidRPr="009F7437">
        <w:rPr>
          <w:noProof/>
          <w:color w:val="202020"/>
          <w:sz w:val="20"/>
        </w:rPr>
        <w:t>effectively</w:t>
      </w:r>
      <w:r>
        <w:rPr>
          <w:color w:val="202020"/>
          <w:sz w:val="20"/>
        </w:rPr>
        <w:t xml:space="preserve"> when required to do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z w:val="20"/>
        </w:rPr>
        <w:t>so.</w:t>
      </w:r>
    </w:p>
    <w:p w:rsidR="001571B2" w:rsidRDefault="001571B2">
      <w:pPr>
        <w:spacing w:line="230" w:lineRule="auto"/>
        <w:jc w:val="both"/>
        <w:rPr>
          <w:sz w:val="20"/>
        </w:rPr>
        <w:sectPr w:rsidR="001571B2">
          <w:footerReference w:type="default" r:id="rId8"/>
          <w:type w:val="continuous"/>
          <w:pgSz w:w="11900" w:h="16820"/>
          <w:pgMar w:top="1080" w:right="1160" w:bottom="780" w:left="880" w:header="720" w:footer="583" w:gutter="0"/>
          <w:cols w:space="720"/>
        </w:sectPr>
      </w:pPr>
    </w:p>
    <w:p w:rsidR="001571B2" w:rsidRDefault="00207C8F">
      <w:pPr>
        <w:pStyle w:val="ListParagraph"/>
        <w:numPr>
          <w:ilvl w:val="0"/>
          <w:numId w:val="1"/>
        </w:numPr>
        <w:tabs>
          <w:tab w:val="left" w:pos="473"/>
          <w:tab w:val="left" w:pos="475"/>
        </w:tabs>
        <w:spacing w:before="33"/>
        <w:rPr>
          <w:sz w:val="20"/>
        </w:rPr>
      </w:pPr>
      <w:r>
        <w:rPr>
          <w:color w:val="202020"/>
          <w:sz w:val="20"/>
        </w:rPr>
        <w:lastRenderedPageBreak/>
        <w:t>Be able to keep detailed, accurate, secure written records of concerns and</w:t>
      </w:r>
      <w:r>
        <w:rPr>
          <w:color w:val="202020"/>
          <w:spacing w:val="-17"/>
          <w:sz w:val="20"/>
        </w:rPr>
        <w:t xml:space="preserve"> </w:t>
      </w:r>
      <w:r>
        <w:rPr>
          <w:color w:val="202020"/>
          <w:sz w:val="20"/>
        </w:rPr>
        <w:t>referrals.</w:t>
      </w:r>
    </w:p>
    <w:p w:rsidR="001571B2" w:rsidRDefault="00207C8F">
      <w:pPr>
        <w:pStyle w:val="ListParagraph"/>
        <w:numPr>
          <w:ilvl w:val="0"/>
          <w:numId w:val="1"/>
        </w:numPr>
        <w:tabs>
          <w:tab w:val="left" w:pos="473"/>
          <w:tab w:val="left" w:pos="475"/>
        </w:tabs>
        <w:spacing w:before="116" w:line="228" w:lineRule="auto"/>
        <w:ind w:right="626"/>
        <w:rPr>
          <w:sz w:val="20"/>
        </w:rPr>
      </w:pPr>
      <w:r>
        <w:rPr>
          <w:color w:val="202020"/>
          <w:sz w:val="20"/>
        </w:rPr>
        <w:t>Ensure each member of staff has access to and understands the school’s child safety policy</w:t>
      </w:r>
      <w:r>
        <w:rPr>
          <w:color w:val="202020"/>
          <w:spacing w:val="-48"/>
          <w:sz w:val="20"/>
        </w:rPr>
        <w:t xml:space="preserve"> </w:t>
      </w:r>
      <w:r>
        <w:rPr>
          <w:color w:val="202020"/>
          <w:sz w:val="20"/>
        </w:rPr>
        <w:t xml:space="preserve">and procedures, especially new and </w:t>
      </w:r>
      <w:r w:rsidRPr="009F7437">
        <w:rPr>
          <w:noProof/>
          <w:color w:val="202020"/>
          <w:sz w:val="20"/>
          <w:u w:val="thick" w:color="E2534F"/>
        </w:rPr>
        <w:t>part time</w:t>
      </w:r>
      <w:r>
        <w:rPr>
          <w:color w:val="202020"/>
          <w:sz w:val="20"/>
        </w:rPr>
        <w:t xml:space="preserve"> staff.</w:t>
      </w:r>
    </w:p>
    <w:p w:rsidR="001571B2" w:rsidRPr="009F7437" w:rsidRDefault="00207C8F">
      <w:pPr>
        <w:pStyle w:val="ListParagraph"/>
        <w:numPr>
          <w:ilvl w:val="0"/>
          <w:numId w:val="1"/>
        </w:numPr>
        <w:tabs>
          <w:tab w:val="left" w:pos="473"/>
          <w:tab w:val="left" w:pos="475"/>
        </w:tabs>
        <w:spacing w:before="123" w:line="228" w:lineRule="auto"/>
        <w:ind w:right="804"/>
        <w:rPr>
          <w:sz w:val="20"/>
        </w:rPr>
      </w:pPr>
      <w:r>
        <w:rPr>
          <w:color w:val="202020"/>
          <w:sz w:val="20"/>
        </w:rPr>
        <w:t>Make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sure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staff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are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aware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training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opportunities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latest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DHHS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DET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policies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and guidance.</w:t>
      </w:r>
    </w:p>
    <w:p w:rsidR="009F7437" w:rsidRDefault="009F7437" w:rsidP="009F7437">
      <w:pPr>
        <w:tabs>
          <w:tab w:val="left" w:pos="473"/>
          <w:tab w:val="left" w:pos="475"/>
        </w:tabs>
        <w:spacing w:before="123" w:line="228" w:lineRule="auto"/>
        <w:ind w:right="804"/>
        <w:rPr>
          <w:sz w:val="20"/>
        </w:rPr>
      </w:pPr>
    </w:p>
    <w:p w:rsidR="009F7437" w:rsidRPr="009F7437" w:rsidRDefault="009F7437" w:rsidP="009F7437">
      <w:pPr>
        <w:tabs>
          <w:tab w:val="left" w:pos="473"/>
          <w:tab w:val="left" w:pos="475"/>
        </w:tabs>
        <w:spacing w:before="123" w:line="228" w:lineRule="auto"/>
        <w:ind w:right="804"/>
        <w:rPr>
          <w:sz w:val="20"/>
        </w:rPr>
      </w:pPr>
      <w:r>
        <w:rPr>
          <w:sz w:val="20"/>
        </w:rPr>
        <w:t>The School Child Safety Officer at Diamond Valley SDS is Justin Esler.</w:t>
      </w:r>
      <w:bookmarkStart w:id="0" w:name="_GoBack"/>
      <w:bookmarkEnd w:id="0"/>
    </w:p>
    <w:sectPr w:rsidR="009F7437" w:rsidRPr="009F7437">
      <w:pgSz w:w="11900" w:h="16820"/>
      <w:pgMar w:top="1040" w:right="1160" w:bottom="780" w:left="880" w:header="0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8F" w:rsidRDefault="00207C8F">
      <w:r>
        <w:separator/>
      </w:r>
    </w:p>
  </w:endnote>
  <w:endnote w:type="continuationSeparator" w:id="0">
    <w:p w:rsidR="00207C8F" w:rsidRDefault="0020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B2" w:rsidRDefault="009F7437">
    <w:pPr>
      <w:pStyle w:val="BodyText"/>
      <w:spacing w:line="14" w:lineRule="auto"/>
      <w:ind w:left="0"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10170160</wp:posOffset>
              </wp:positionV>
              <wp:extent cx="2596515" cy="143510"/>
              <wp:effectExtent l="0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1B2" w:rsidRDefault="00207C8F">
                          <w:pPr>
                            <w:spacing w:line="225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color w:val="202020"/>
                              <w:sz w:val="14"/>
                            </w:rPr>
                            <w:t xml:space="preserve">PROTECT </w:t>
                          </w:r>
                          <w:r>
                            <w:rPr>
                              <w:color w:val="202020"/>
                              <w:sz w:val="14"/>
                            </w:rPr>
                            <w:t>| The Department of Education and Training | ©2016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7pt;margin-top:800.8pt;width:204.45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" filled="f" stroked="f">
              <v:textbox inset="0,0,0,0">
                <w:txbxContent>
                  <w:p w:rsidR="001571B2" w:rsidRDefault="00207C8F">
                    <w:pPr>
                      <w:spacing w:line="225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color w:val="202020"/>
                        <w:sz w:val="14"/>
                      </w:rPr>
                      <w:t xml:space="preserve">PROTECT </w:t>
                    </w:r>
                    <w:r>
                      <w:rPr>
                        <w:color w:val="202020"/>
                        <w:sz w:val="14"/>
                      </w:rPr>
                      <w:t>| The Department of Education and Training | ©2016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8F" w:rsidRDefault="00207C8F">
      <w:r>
        <w:separator/>
      </w:r>
    </w:p>
  </w:footnote>
  <w:footnote w:type="continuationSeparator" w:id="0">
    <w:p w:rsidR="00207C8F" w:rsidRDefault="0020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E66"/>
    <w:multiLevelType w:val="hybridMultilevel"/>
    <w:tmpl w:val="774E8B8A"/>
    <w:lvl w:ilvl="0" w:tplc="8F74CE6A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color w:val="202020"/>
        <w:w w:val="99"/>
        <w:sz w:val="20"/>
        <w:szCs w:val="20"/>
        <w:lang w:val="en-AU" w:eastAsia="en-AU" w:bidi="en-AU"/>
      </w:rPr>
    </w:lvl>
    <w:lvl w:ilvl="1" w:tplc="68D636A0">
      <w:numFmt w:val="bullet"/>
      <w:lvlText w:val="o"/>
      <w:lvlJc w:val="left"/>
      <w:pPr>
        <w:ind w:left="1261" w:hanging="360"/>
      </w:pPr>
      <w:rPr>
        <w:rFonts w:ascii="Courier New" w:eastAsia="Courier New" w:hAnsi="Courier New" w:cs="Courier New" w:hint="default"/>
        <w:color w:val="202020"/>
        <w:w w:val="99"/>
        <w:sz w:val="20"/>
        <w:szCs w:val="20"/>
        <w:lang w:val="en-AU" w:eastAsia="en-AU" w:bidi="en-AU"/>
      </w:rPr>
    </w:lvl>
    <w:lvl w:ilvl="2" w:tplc="14B4A82A">
      <w:numFmt w:val="bullet"/>
      <w:lvlText w:val="•"/>
      <w:lvlJc w:val="left"/>
      <w:pPr>
        <w:ind w:left="2215" w:hanging="360"/>
      </w:pPr>
      <w:rPr>
        <w:rFonts w:hint="default"/>
        <w:lang w:val="en-AU" w:eastAsia="en-AU" w:bidi="en-AU"/>
      </w:rPr>
    </w:lvl>
    <w:lvl w:ilvl="3" w:tplc="F0DAA114">
      <w:numFmt w:val="bullet"/>
      <w:lvlText w:val="•"/>
      <w:lvlJc w:val="left"/>
      <w:pPr>
        <w:ind w:left="3170" w:hanging="360"/>
      </w:pPr>
      <w:rPr>
        <w:rFonts w:hint="default"/>
        <w:lang w:val="en-AU" w:eastAsia="en-AU" w:bidi="en-AU"/>
      </w:rPr>
    </w:lvl>
    <w:lvl w:ilvl="4" w:tplc="FE92DE18">
      <w:numFmt w:val="bullet"/>
      <w:lvlText w:val="•"/>
      <w:lvlJc w:val="left"/>
      <w:pPr>
        <w:ind w:left="4126" w:hanging="360"/>
      </w:pPr>
      <w:rPr>
        <w:rFonts w:hint="default"/>
        <w:lang w:val="en-AU" w:eastAsia="en-AU" w:bidi="en-AU"/>
      </w:rPr>
    </w:lvl>
    <w:lvl w:ilvl="5" w:tplc="0306474A">
      <w:numFmt w:val="bullet"/>
      <w:lvlText w:val="•"/>
      <w:lvlJc w:val="left"/>
      <w:pPr>
        <w:ind w:left="5081" w:hanging="360"/>
      </w:pPr>
      <w:rPr>
        <w:rFonts w:hint="default"/>
        <w:lang w:val="en-AU" w:eastAsia="en-AU" w:bidi="en-AU"/>
      </w:rPr>
    </w:lvl>
    <w:lvl w:ilvl="6" w:tplc="45BA64CC">
      <w:numFmt w:val="bullet"/>
      <w:lvlText w:val="•"/>
      <w:lvlJc w:val="left"/>
      <w:pPr>
        <w:ind w:left="6037" w:hanging="360"/>
      </w:pPr>
      <w:rPr>
        <w:rFonts w:hint="default"/>
        <w:lang w:val="en-AU" w:eastAsia="en-AU" w:bidi="en-AU"/>
      </w:rPr>
    </w:lvl>
    <w:lvl w:ilvl="7" w:tplc="5094B790">
      <w:numFmt w:val="bullet"/>
      <w:lvlText w:val="•"/>
      <w:lvlJc w:val="left"/>
      <w:pPr>
        <w:ind w:left="6992" w:hanging="360"/>
      </w:pPr>
      <w:rPr>
        <w:rFonts w:hint="default"/>
        <w:lang w:val="en-AU" w:eastAsia="en-AU" w:bidi="en-AU"/>
      </w:rPr>
    </w:lvl>
    <w:lvl w:ilvl="8" w:tplc="C65C28FE">
      <w:numFmt w:val="bullet"/>
      <w:lvlText w:val="•"/>
      <w:lvlJc w:val="left"/>
      <w:pPr>
        <w:ind w:left="7948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MDUwNza1MDIxNzZU0lEKTi0uzszPAykwrAUA6HLcHCwAAAA="/>
  </w:docVars>
  <w:rsids>
    <w:rsidRoot w:val="001571B2"/>
    <w:rsid w:val="001571B2"/>
    <w:rsid w:val="00207C8F"/>
    <w:rsid w:val="009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9B1CF"/>
  <w15:docId w15:val="{1B33651F-00F6-4A4C-9C9C-179E81EE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lgun Gothic" w:eastAsia="Malgun Gothic" w:hAnsi="Malgun Gothic" w:cs="Malgun Gothic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2"/>
      <w:ind w:left="47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Melanie J</dc:creator>
  <cp:lastModifiedBy>Justin Esler</cp:lastModifiedBy>
  <cp:revision>2</cp:revision>
  <dcterms:created xsi:type="dcterms:W3CDTF">2018-09-11T02:06:00Z</dcterms:created>
  <dcterms:modified xsi:type="dcterms:W3CDTF">2018-09-11T02:06:00Z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2018-09-11T00:00:00Z</vt:filetime>
  </property>
</Properties>
</file>